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D2B4A" w14:textId="77777777" w:rsidR="00270DA8" w:rsidRDefault="00CE7D1B">
      <w:pPr>
        <w:spacing w:line="360" w:lineRule="auto"/>
        <w:jc w:val="center"/>
        <w:rPr>
          <w:rFonts w:ascii="黑体" w:eastAsia="黑体" w:hAnsi="黑体" w:cs="黑体"/>
          <w:b/>
          <w:bCs/>
          <w:color w:val="171A1D"/>
          <w:sz w:val="32"/>
          <w:szCs w:val="32"/>
          <w:shd w:val="clear" w:color="auto" w:fill="FFFFFF"/>
        </w:rPr>
      </w:pPr>
      <w:proofErr w:type="gramStart"/>
      <w:r>
        <w:rPr>
          <w:rFonts w:ascii="黑体" w:eastAsia="黑体" w:hAnsi="黑体" w:cs="黑体" w:hint="eastAsia"/>
          <w:b/>
          <w:bCs/>
          <w:color w:val="171A1D"/>
          <w:sz w:val="32"/>
          <w:szCs w:val="32"/>
          <w:shd w:val="clear" w:color="auto" w:fill="FFFFFF"/>
        </w:rPr>
        <w:t>宋保平名</w:t>
      </w:r>
      <w:proofErr w:type="gramEnd"/>
      <w:r>
        <w:rPr>
          <w:rFonts w:ascii="黑体" w:eastAsia="黑体" w:hAnsi="黑体" w:cs="黑体" w:hint="eastAsia"/>
          <w:b/>
          <w:bCs/>
          <w:color w:val="171A1D"/>
          <w:sz w:val="32"/>
          <w:szCs w:val="32"/>
          <w:shd w:val="clear" w:color="auto" w:fill="FFFFFF"/>
        </w:rPr>
        <w:t>校长基地工作室成员招募说明</w:t>
      </w:r>
    </w:p>
    <w:p w14:paraId="3B5293FE" w14:textId="77777777" w:rsidR="00270DA8" w:rsidRDefault="00CE7D1B">
      <w:pPr>
        <w:spacing w:line="360" w:lineRule="auto"/>
        <w:rPr>
          <w:rFonts w:ascii="仿宋_GB2312" w:eastAsia="仿宋_GB2312" w:hAnsi="仿宋_GB2312" w:cs="仿宋_GB2312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 xml:space="preserve">1. </w:t>
      </w:r>
      <w:r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主持人简介：</w:t>
      </w:r>
    </w:p>
    <w:p w14:paraId="6A045681" w14:textId="77777777" w:rsidR="00270DA8" w:rsidRDefault="00CE7D1B">
      <w:pPr>
        <w:spacing w:line="360" w:lineRule="auto"/>
        <w:ind w:firstLineChars="200" w:firstLine="560"/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</w:pPr>
      <w:proofErr w:type="gramStart"/>
      <w:r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宋保平</w:t>
      </w:r>
      <w:proofErr w:type="gramEnd"/>
      <w:r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，嘉定二中党总支书记、校长。上海市特级校长。先后担任高中物理老师、班主任、团委书记、工会主席、教导主任、政教主任、副校长、校长，教育学院院长、书记。</w:t>
      </w:r>
    </w:p>
    <w:p w14:paraId="43778DE5" w14:textId="77777777" w:rsidR="00270DA8" w:rsidRDefault="00CE7D1B">
      <w:pPr>
        <w:spacing w:line="360" w:lineRule="auto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 xml:space="preserve">2. 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导师团队简介：</w:t>
      </w:r>
    </w:p>
    <w:p w14:paraId="5C8B6DC5" w14:textId="77777777" w:rsidR="00270DA8" w:rsidRDefault="00CE7D1B">
      <w:pPr>
        <w:spacing w:line="360" w:lineRule="auto"/>
        <w:ind w:firstLineChars="150" w:firstLine="42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工作室将聘请市教委相关专业部门、华东师大、区教育学院、市知名高中的资深专家担任导师。</w:t>
      </w:r>
    </w:p>
    <w:p w14:paraId="6BFF07C3" w14:textId="77777777" w:rsidR="00270DA8" w:rsidRDefault="00CE7D1B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项目简介及预期成果：</w:t>
      </w:r>
    </w:p>
    <w:p w14:paraId="31D9C4F1" w14:textId="77777777" w:rsidR="00270DA8" w:rsidRDefault="00CE7D1B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工作室将以“指向五育融合的学校课程体系建设与实践”为核心研究项目，研究在</w:t>
      </w:r>
      <w:r>
        <w:rPr>
          <w:rFonts w:ascii="仿宋_GB2312" w:eastAsia="仿宋_GB2312" w:hAnsi="仿宋_GB2312" w:cs="仿宋_GB2312" w:hint="eastAsia"/>
          <w:sz w:val="28"/>
          <w:szCs w:val="28"/>
        </w:rPr>
        <w:t>新时代全面推进普通高中育人方式改革、学校高质量发展、更好培养德智体美劳全面发展的社会主义建设者和接班人的背景下，学校课程如何构建符合社会与学生发展需求、体现学校育人目标的学校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课程规划，如何</w:t>
      </w:r>
      <w:r>
        <w:rPr>
          <w:rFonts w:ascii="仿宋_GB2312" w:eastAsia="仿宋_GB2312" w:hAnsi="仿宋_GB2312" w:cs="仿宋_GB2312" w:hint="eastAsia"/>
          <w:sz w:val="28"/>
          <w:szCs w:val="28"/>
        </w:rPr>
        <w:t>凝练满足国家整体要求、适应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学校办学基</w:t>
      </w:r>
      <w:proofErr w:type="gramStart"/>
      <w:r>
        <w:rPr>
          <w:rFonts w:ascii="仿宋_GB2312" w:eastAsia="仿宋_GB2312" w:hAnsi="仿宋_GB2312" w:cs="仿宋_GB2312" w:hint="eastAsia"/>
          <w:bCs/>
          <w:sz w:val="28"/>
          <w:szCs w:val="28"/>
        </w:rPr>
        <w:t>础</w:t>
      </w:r>
      <w:proofErr w:type="gramEnd"/>
      <w:r>
        <w:rPr>
          <w:rFonts w:ascii="仿宋_GB2312" w:eastAsia="仿宋_GB2312" w:hAnsi="仿宋_GB2312" w:cs="仿宋_GB2312" w:hint="eastAsia"/>
          <w:bCs/>
          <w:sz w:val="28"/>
          <w:szCs w:val="28"/>
        </w:rPr>
        <w:t>与特色的</w:t>
      </w:r>
      <w:r>
        <w:rPr>
          <w:rFonts w:ascii="仿宋_GB2312" w:eastAsia="仿宋_GB2312" w:hAnsi="仿宋_GB2312" w:cs="仿宋_GB2312" w:hint="eastAsia"/>
          <w:sz w:val="28"/>
          <w:szCs w:val="28"/>
        </w:rPr>
        <w:t>课程实施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策略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路径、方法，如何</w:t>
      </w:r>
      <w:r>
        <w:rPr>
          <w:rFonts w:ascii="仿宋_GB2312" w:eastAsia="仿宋_GB2312" w:hAnsi="仿宋_GB2312" w:cs="仿宋_GB2312" w:hint="eastAsia"/>
          <w:sz w:val="28"/>
          <w:szCs w:val="28"/>
        </w:rPr>
        <w:t>形成切实有效的学校课程体系建设与实施的配套机制制度。</w:t>
      </w:r>
    </w:p>
    <w:p w14:paraId="0A652A32" w14:textId="77777777" w:rsidR="00270DA8" w:rsidRDefault="00CE7D1B">
      <w:pPr>
        <w:spacing w:line="360" w:lineRule="auto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工作室将通过项目合作研究与具体实施，在完善学校课程体系、提炼研究成果的同时，提升基地成员相关专业能力，加快专业成长。</w:t>
      </w:r>
    </w:p>
    <w:p w14:paraId="52B4314F" w14:textId="23422ED2" w:rsidR="00270DA8" w:rsidRPr="00CE7D1B" w:rsidRDefault="00CE7D1B" w:rsidP="00CE7D1B">
      <w:pPr>
        <w:numPr>
          <w:ilvl w:val="0"/>
          <w:numId w:val="1"/>
        </w:numPr>
        <w:spacing w:line="360" w:lineRule="auto"/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成员招募人数及要求：</w:t>
      </w:r>
      <w:r w:rsidRPr="00E660E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工作室拟</w:t>
      </w:r>
      <w:r w:rsidRPr="00E660E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招募中学校长</w:t>
      </w:r>
      <w:r w:rsidRPr="00E660E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5-7</w:t>
      </w:r>
      <w:r w:rsidRPr="00E660E9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人。</w:t>
      </w:r>
    </w:p>
    <w:sectPr w:rsidR="00270DA8" w:rsidRPr="00CE7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87F5E"/>
    <w:multiLevelType w:val="singleLevel"/>
    <w:tmpl w:val="61B87F5E"/>
    <w:lvl w:ilvl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81B"/>
    <w:rsid w:val="00270DA8"/>
    <w:rsid w:val="002C6B52"/>
    <w:rsid w:val="0049681B"/>
    <w:rsid w:val="00763AFF"/>
    <w:rsid w:val="00CE7D1B"/>
    <w:rsid w:val="00E660E9"/>
    <w:rsid w:val="35BF63BA"/>
    <w:rsid w:val="58740BA0"/>
    <w:rsid w:val="6C22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766215"/>
  <w15:docId w15:val="{54A7123F-F90C-410C-A09E-A91A641F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5</cp:revision>
  <dcterms:created xsi:type="dcterms:W3CDTF">2021-12-03T06:22:00Z</dcterms:created>
  <dcterms:modified xsi:type="dcterms:W3CDTF">2021-12-15T01:21:00Z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94C1137A94D74596A0660DBCAD68EA00</vt:lpwstr>
  </property>
</Properties>
</file>